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23BA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Мале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приватне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підприємство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"ФРЕГАТ"</w:t>
      </w:r>
    </w:p>
    <w:p w14:paraId="3621713C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Ідентифікаційний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код 14221621</w:t>
      </w:r>
    </w:p>
    <w:p w14:paraId="3C01DC65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15501,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Чернігівська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область,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Чернігівський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район, </w:t>
      </w:r>
    </w:p>
    <w:p w14:paraId="2E70E11D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С.Новий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Білоус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вулиця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Квітнева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будинок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23 "В"</w:t>
      </w:r>
    </w:p>
    <w:p w14:paraId="3B78E7E2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Колесник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Андрій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Юрійович</w:t>
      </w:r>
      <w:proofErr w:type="spellEnd"/>
    </w:p>
    <w:p w14:paraId="2864947B" w14:textId="77777777" w:rsidR="008A49E8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>+380660907195</w:t>
      </w:r>
    </w:p>
    <w:p w14:paraId="35A1022F" w14:textId="77777777" w:rsidR="00C12EAB" w:rsidRDefault="00C12EAB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</w:p>
    <w:p w14:paraId="7CDD9432" w14:textId="77777777" w:rsidR="00C12EAB" w:rsidRPr="00C12EAB" w:rsidRDefault="00C12EAB" w:rsidP="008A49E8">
      <w:pPr>
        <w:spacing w:after="0" w:line="360" w:lineRule="atLeast"/>
        <w:jc w:val="right"/>
        <w:outlineLvl w:val="1"/>
        <w:rPr>
          <w:rFonts w:eastAsia="Times New Roman" w:cstheme="minorHAnsi"/>
          <w:b/>
          <w:bCs/>
          <w:color w:val="1F1F1F"/>
          <w:sz w:val="20"/>
          <w:szCs w:val="20"/>
          <w:bdr w:val="none" w:sz="0" w:space="0" w:color="auto" w:frame="1"/>
          <w:lang w:eastAsia="ru-RU"/>
        </w:rPr>
      </w:pPr>
    </w:p>
    <w:p w14:paraId="5B8B3B2C" w14:textId="77777777" w:rsidR="008A49E8" w:rsidRPr="00C12EAB" w:rsidRDefault="008A49E8" w:rsidP="00C12EAB">
      <w:pPr>
        <w:spacing w:after="0" w:line="420" w:lineRule="atLeast"/>
        <w:jc w:val="center"/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  <w:t>Комерційна</w:t>
      </w:r>
      <w:proofErr w:type="spellEnd"/>
      <w:r w:rsidRPr="00C12EAB"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  <w:t>пропозиція</w:t>
      </w:r>
      <w:proofErr w:type="spellEnd"/>
    </w:p>
    <w:p w14:paraId="0769EE50" w14:textId="77777777" w:rsidR="00C12EAB" w:rsidRPr="00C12EAB" w:rsidRDefault="00C12EAB" w:rsidP="00C12EAB">
      <w:pPr>
        <w:spacing w:after="0" w:line="420" w:lineRule="atLeast"/>
        <w:jc w:val="center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05E8390D" w14:textId="77777777" w:rsidR="00C17B40" w:rsidRPr="00821958" w:rsidRDefault="00C17B40" w:rsidP="00C17B40">
      <w:pPr>
        <w:spacing w:after="0" w:line="420" w:lineRule="atLeast"/>
        <w:jc w:val="center"/>
        <w:rPr>
          <w:b/>
          <w:sz w:val="28"/>
          <w:szCs w:val="28"/>
          <w:lang w:val="uk-UA"/>
        </w:rPr>
      </w:pPr>
      <w:r w:rsidRPr="00821958">
        <w:rPr>
          <w:b/>
          <w:sz w:val="28"/>
          <w:szCs w:val="28"/>
        </w:rPr>
        <w:t xml:space="preserve">Продаж </w:t>
      </w:r>
      <w:proofErr w:type="spellStart"/>
      <w:r w:rsidRPr="00821958">
        <w:rPr>
          <w:b/>
          <w:sz w:val="28"/>
          <w:szCs w:val="28"/>
        </w:rPr>
        <w:t>сонячної</w:t>
      </w:r>
      <w:proofErr w:type="spellEnd"/>
      <w:r w:rsidRPr="00821958">
        <w:rPr>
          <w:b/>
          <w:sz w:val="28"/>
          <w:szCs w:val="28"/>
        </w:rPr>
        <w:t xml:space="preserve"> </w:t>
      </w:r>
      <w:proofErr w:type="spellStart"/>
      <w:r w:rsidRPr="00821958">
        <w:rPr>
          <w:b/>
          <w:sz w:val="28"/>
          <w:szCs w:val="28"/>
        </w:rPr>
        <w:t>електростанції</w:t>
      </w:r>
      <w:proofErr w:type="spellEnd"/>
      <w:r w:rsidRPr="00821958">
        <w:rPr>
          <w:b/>
          <w:sz w:val="28"/>
          <w:szCs w:val="28"/>
        </w:rPr>
        <w:t xml:space="preserve"> на </w:t>
      </w:r>
      <w:proofErr w:type="spellStart"/>
      <w:r w:rsidRPr="00821958">
        <w:rPr>
          <w:b/>
          <w:sz w:val="28"/>
          <w:szCs w:val="28"/>
        </w:rPr>
        <w:t>власне</w:t>
      </w:r>
      <w:proofErr w:type="spellEnd"/>
      <w:r w:rsidRPr="00821958">
        <w:rPr>
          <w:b/>
          <w:sz w:val="28"/>
          <w:szCs w:val="28"/>
        </w:rPr>
        <w:t xml:space="preserve"> </w:t>
      </w:r>
      <w:proofErr w:type="spellStart"/>
      <w:r w:rsidRPr="00821958">
        <w:rPr>
          <w:b/>
          <w:sz w:val="28"/>
          <w:szCs w:val="28"/>
        </w:rPr>
        <w:t>споживання</w:t>
      </w:r>
      <w:proofErr w:type="spellEnd"/>
      <w:r w:rsidR="00821958" w:rsidRPr="00821958">
        <w:rPr>
          <w:b/>
          <w:sz w:val="28"/>
          <w:szCs w:val="28"/>
          <w:lang w:val="uk-UA"/>
        </w:rPr>
        <w:t xml:space="preserve"> потужністю</w:t>
      </w:r>
    </w:p>
    <w:p w14:paraId="3674DC38" w14:textId="248065CB" w:rsidR="00C17B40" w:rsidRPr="00653248" w:rsidRDefault="00F70CD5" w:rsidP="00653248">
      <w:pPr>
        <w:spacing w:after="0" w:line="42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>2</w:t>
      </w:r>
      <w:r w:rsidR="00653248">
        <w:rPr>
          <w:b/>
          <w:sz w:val="40"/>
          <w:szCs w:val="40"/>
          <w:lang w:val="uk-UA"/>
        </w:rPr>
        <w:t>00к</w:t>
      </w:r>
      <w:r w:rsidR="00821958" w:rsidRPr="00821958">
        <w:rPr>
          <w:b/>
          <w:sz w:val="40"/>
          <w:szCs w:val="40"/>
        </w:rPr>
        <w:t>Вт</w:t>
      </w:r>
    </w:p>
    <w:p w14:paraId="3C312E61" w14:textId="77777777" w:rsidR="00C17B40" w:rsidRDefault="00C17B40" w:rsidP="008A49E8">
      <w:pPr>
        <w:spacing w:after="0" w:line="420" w:lineRule="atLeast"/>
      </w:pPr>
    </w:p>
    <w:p w14:paraId="45CD1781" w14:textId="77777777" w:rsidR="008A49E8" w:rsidRPr="00C12EAB" w:rsidRDefault="00950340" w:rsidP="008A49E8">
      <w:p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Cs/>
          <w:noProof/>
          <w:color w:val="1F1F1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C8F9D00" wp14:editId="2C870828">
            <wp:extent cx="6003925" cy="2646733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-04-22_194102-transforme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881" cy="265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88A7" w14:textId="77777777" w:rsidR="00950340" w:rsidRDefault="00950340" w:rsidP="008A49E8">
      <w:p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1D8651E0" w14:textId="77777777" w:rsidR="008A49E8" w:rsidRPr="00C12EAB" w:rsidRDefault="00950340" w:rsidP="008A49E8">
      <w:p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1</w:t>
      </w:r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Переваги</w:t>
      </w:r>
      <w:proofErr w:type="spellEnd"/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СЕС:</w:t>
      </w:r>
    </w:p>
    <w:p w14:paraId="44FFC4BC" w14:textId="77777777" w:rsidR="00C12EAB" w:rsidRDefault="008A49E8" w:rsidP="006C30D1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Економія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СЕС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дозволяє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генерувати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власну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витрати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оплату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рахунків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електрику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70% і до 100%.</w:t>
      </w:r>
    </w:p>
    <w:p w14:paraId="232B2947" w14:textId="64D051C7" w:rsidR="00C12EAB" w:rsidRDefault="008A49E8" w:rsidP="005F3EA0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Швидка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окупність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Термін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окупності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 для </w:t>
      </w:r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ОСББ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становить  2</w:t>
      </w:r>
      <w:proofErr w:type="gramEnd"/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,5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робить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вигідним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інвестиційним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проєктом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49DB5F7C" w14:textId="26DE2B57" w:rsidR="00C12EAB" w:rsidRDefault="008A49E8" w:rsidP="00CB0A5A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Зниження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пікових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навантажень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Генерація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збігається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піковим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споживанням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дає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змогу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знизити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пікові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навантаження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електромережу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зменшити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витрати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оплату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потужності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7FEAF7F4" w14:textId="77777777" w:rsidR="00C12EAB" w:rsidRDefault="008A49E8" w:rsidP="006812A3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lastRenderedPageBreak/>
        <w:t>Екологічність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СЕС не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забруднює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довкілля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важливим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фактором для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socially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responsible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компаній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743738A9" w14:textId="5B3B7B3D" w:rsidR="00C12EAB" w:rsidRDefault="008A49E8" w:rsidP="0044384D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Енергонезалежність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СЕС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дає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змогу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частково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повністю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ваш </w:t>
      </w:r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</w:t>
      </w:r>
      <w:proofErr w:type="spellStart"/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ім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електроенергією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робить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менш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залежним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коливань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перебоїв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електропостачанні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05859054" w14:textId="6E0E8233" w:rsidR="00C12EAB" w:rsidRPr="00C12EAB" w:rsidRDefault="008A49E8" w:rsidP="00F631DE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Завдяки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низькій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близько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40коп за 1 квт)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підвищується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конкурентоспроможність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F70CD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ОСББ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запустити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проєкти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раніше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рентабельні</w:t>
      </w:r>
      <w:proofErr w:type="spellEnd"/>
      <w:r w:rsidR="00C12EAB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FFE8D67" w14:textId="03A910C5" w:rsidR="008A49E8" w:rsidRPr="00C12EAB" w:rsidRDefault="008A49E8" w:rsidP="00F631DE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захищені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постійного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підвищення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обов'язково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наступна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червень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-вересень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2024 року)</w:t>
      </w:r>
    </w:p>
    <w:p w14:paraId="13838CAD" w14:textId="77777777" w:rsidR="008A49E8" w:rsidRPr="00C12EAB" w:rsidRDefault="008A49E8" w:rsidP="008A49E8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38B87DD3" w14:textId="77777777" w:rsidR="008A49E8" w:rsidRPr="00C12EAB" w:rsidRDefault="008A49E8" w:rsidP="008A49E8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18BFCB3E" w14:textId="77777777" w:rsidR="008A49E8" w:rsidRDefault="00950340" w:rsidP="008A49E8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2</w:t>
      </w:r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Порівняння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вартості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СЕС:</w:t>
      </w:r>
    </w:p>
    <w:tbl>
      <w:tblPr>
        <w:tblW w:w="991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8"/>
        <w:gridCol w:w="1417"/>
      </w:tblGrid>
      <w:tr w:rsidR="00EA4C89" w:rsidRPr="00C12EAB" w14:paraId="41297FAD" w14:textId="77777777" w:rsidTr="006B460E">
        <w:trPr>
          <w:tblCellSpacing w:w="15" w:type="dxa"/>
          <w:jc w:val="center"/>
        </w:trPr>
        <w:tc>
          <w:tcPr>
            <w:tcW w:w="1935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10E4B6DC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Джерело</w:t>
            </w:r>
            <w:proofErr w:type="spellEnd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енергії</w:t>
            </w:r>
            <w:proofErr w:type="spellEnd"/>
          </w:p>
        </w:tc>
        <w:tc>
          <w:tcPr>
            <w:tcW w:w="1954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3147C547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Вартість</w:t>
            </w:r>
          </w:p>
        </w:tc>
        <w:tc>
          <w:tcPr>
            <w:tcW w:w="2238" w:type="dxa"/>
            <w:shd w:val="clear" w:color="auto" w:fill="FFFFFF" w:themeFill="background1"/>
          </w:tcPr>
          <w:p w14:paraId="296806D7" w14:textId="5A6D1199" w:rsidR="00EA4C89" w:rsidRPr="00EA4C89" w:rsidRDefault="00027FED" w:rsidP="00C12EAB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З 1 червня</w:t>
            </w:r>
            <w:r w:rsidR="00EA4C89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20204)</w:t>
            </w:r>
          </w:p>
        </w:tc>
        <w:tc>
          <w:tcPr>
            <w:tcW w:w="2238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16DB3BFA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Окупність</w:t>
            </w:r>
          </w:p>
        </w:tc>
        <w:tc>
          <w:tcPr>
            <w:tcW w:w="1372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73989F70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служби</w:t>
            </w:r>
            <w:proofErr w:type="spellEnd"/>
          </w:p>
        </w:tc>
      </w:tr>
      <w:tr w:rsidR="00EA4C89" w:rsidRPr="00C12EAB" w14:paraId="5066F87B" w14:textId="77777777" w:rsidTr="006B460E">
        <w:trPr>
          <w:tblCellSpacing w:w="15" w:type="dxa"/>
          <w:jc w:val="center"/>
        </w:trPr>
        <w:tc>
          <w:tcPr>
            <w:tcW w:w="1935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13F094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Мережа </w:t>
            </w: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Обленерго</w:t>
            </w:r>
            <w:proofErr w:type="spellEnd"/>
          </w:p>
        </w:tc>
        <w:tc>
          <w:tcPr>
            <w:tcW w:w="1954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8014AB6" w14:textId="25BFB96A" w:rsidR="00EA4C89" w:rsidRPr="00C12EAB" w:rsidRDefault="00F70CD5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2,68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грн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/кВт*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г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(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або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вище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8" w:type="dxa"/>
            <w:shd w:val="clear" w:color="auto" w:fill="FFFFFF" w:themeFill="background1"/>
          </w:tcPr>
          <w:p w14:paraId="749C0626" w14:textId="0DFCF898" w:rsidR="00EA4C89" w:rsidRPr="00C12EAB" w:rsidRDefault="00027FED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28"/>
                <w:szCs w:val="28"/>
                <w:lang w:val="uk-UA" w:eastAsia="ru-RU"/>
              </w:rPr>
              <w:t>4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32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грн</w:t>
            </w:r>
            <w:proofErr w:type="spellEnd"/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/кВт*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val="uk-UA" w:eastAsia="ru-RU"/>
              </w:rPr>
              <w:t>г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8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A4DE70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2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F62143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-</w:t>
            </w:r>
          </w:p>
        </w:tc>
      </w:tr>
      <w:tr w:rsidR="00EA4C89" w:rsidRPr="00C12EAB" w14:paraId="58BC5B96" w14:textId="77777777" w:rsidTr="006B460E">
        <w:trPr>
          <w:tblCellSpacing w:w="15" w:type="dxa"/>
          <w:jc w:val="center"/>
        </w:trPr>
        <w:tc>
          <w:tcPr>
            <w:tcW w:w="1935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576B51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Сонячна</w:t>
            </w:r>
            <w:proofErr w:type="spellEnd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панель</w:t>
            </w:r>
          </w:p>
        </w:tc>
        <w:tc>
          <w:tcPr>
            <w:tcW w:w="1954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BCB3BA" w14:textId="77777777" w:rsidR="00EA4C89" w:rsidRPr="00C12EAB" w:rsidRDefault="006B460E" w:rsidP="006B460E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8800</w:t>
            </w:r>
            <w:r w:rsidR="00EA4C89"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грн</w:t>
            </w:r>
            <w:proofErr w:type="spellEnd"/>
            <w:r w:rsidR="00EA4C89"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/кВт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(220 USD/кВт по курсу НБУ </w:t>
            </w:r>
            <w:r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40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грн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/USD)</w:t>
            </w:r>
          </w:p>
        </w:tc>
        <w:tc>
          <w:tcPr>
            <w:tcW w:w="2238" w:type="dxa"/>
            <w:shd w:val="clear" w:color="auto" w:fill="FFFFFF" w:themeFill="background1"/>
          </w:tcPr>
          <w:p w14:paraId="6747D457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38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A9EB6A" w14:textId="7D74CC61" w:rsidR="00EA4C89" w:rsidRPr="00C12EAB" w:rsidRDefault="00F70CD5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  <w:r w:rsidR="00027FED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,2</w:t>
            </w:r>
            <w:r w:rsidR="00027FED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роки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максимум (1,050-1,380 кВт*ч/год на 1 кВт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встановленої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потужності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2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B92B3C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30 </w:t>
            </w: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років</w:t>
            </w:r>
          </w:p>
        </w:tc>
      </w:tr>
    </w:tbl>
    <w:p w14:paraId="4D126B93" w14:textId="77777777" w:rsidR="00C12EAB" w:rsidRPr="00C12EAB" w:rsidRDefault="00950340" w:rsidP="00C12EAB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1F1F1F"/>
          <w:sz w:val="28"/>
          <w:szCs w:val="28"/>
          <w:lang w:eastAsia="ru-RU"/>
        </w:rPr>
        <w:t>**3</w:t>
      </w:r>
      <w:r w:rsidR="008A49E8"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r w:rsidR="00C12EAB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МП "Фрегат" </w:t>
      </w:r>
      <w:proofErr w:type="spellStart"/>
      <w:r w:rsidR="00C12EAB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пропонує</w:t>
      </w:r>
      <w:proofErr w:type="spellEnd"/>
      <w:r w:rsidR="00C12EAB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:</w:t>
      </w:r>
    </w:p>
    <w:p w14:paraId="56B5B753" w14:textId="77777777" w:rsidR="00C12EAB" w:rsidRDefault="00C12EAB" w:rsidP="003E46FE">
      <w:pPr>
        <w:pStyle w:val="a3"/>
        <w:numPr>
          <w:ilvl w:val="0"/>
          <w:numId w:val="8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Безкоштовну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консультацію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СЕС;</w:t>
      </w:r>
    </w:p>
    <w:p w14:paraId="1446CB97" w14:textId="77777777" w:rsidR="00C12EAB" w:rsidRPr="00C12EAB" w:rsidRDefault="00C12EAB" w:rsidP="00390C79">
      <w:pPr>
        <w:pStyle w:val="a3"/>
        <w:numPr>
          <w:ilvl w:val="0"/>
          <w:numId w:val="8"/>
        </w:num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Підбір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;</w:t>
      </w:r>
    </w:p>
    <w:p w14:paraId="7AFD0A90" w14:textId="77777777" w:rsidR="00C12EAB" w:rsidRPr="00C12EAB" w:rsidRDefault="00C12EAB" w:rsidP="00390C79">
      <w:pPr>
        <w:pStyle w:val="a3"/>
        <w:numPr>
          <w:ilvl w:val="0"/>
          <w:numId w:val="8"/>
        </w:num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Підбір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бригад </w:t>
      </w:r>
      <w:proofErr w:type="gram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для монтажу</w:t>
      </w:r>
      <w:proofErr w:type="gram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пуско-налагодження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СЕС;</w:t>
      </w:r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   </w:t>
      </w:r>
    </w:p>
    <w:p w14:paraId="588B24AE" w14:textId="77777777" w:rsidR="008A49E8" w:rsidRPr="00C12EAB" w:rsidRDefault="00950340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4</w:t>
      </w:r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варто</w:t>
      </w:r>
      <w:proofErr w:type="spellEnd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обрати нас</w:t>
      </w:r>
      <w:r w:rsidR="008A49E8"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?</w:t>
      </w:r>
    </w:p>
    <w:p w14:paraId="6D0B167A" w14:textId="77777777" w:rsidR="00420819" w:rsidRDefault="00C12EAB" w:rsidP="00BB6EC0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lastRenderedPageBreak/>
        <w:t xml:space="preserve">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пропонуємо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найнижчі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сонячні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панелі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ринку: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8</w:t>
      </w:r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800</w:t>
      </w:r>
      <w:r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(220 USD за курсом НБУ 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40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/USD) за 1 кВт,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40</w:t>
      </w:r>
      <w:proofErr w:type="gramStart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%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дешевше</w:t>
      </w:r>
      <w:proofErr w:type="spellEnd"/>
      <w:proofErr w:type="gram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ринку.</w:t>
      </w:r>
    </w:p>
    <w:p w14:paraId="5D6A3C68" w14:textId="77777777" w:rsidR="00420819" w:rsidRDefault="00C12EAB" w:rsidP="00B66775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використовуємо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високоякісне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провідних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світових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виробників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4F9C45CF" w14:textId="77777777" w:rsidR="00420819" w:rsidRDefault="00C12EAB" w:rsidP="009345D3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конкуренти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продают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сонячні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панелі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ціною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30</w:t>
      </w: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0 до 600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доларів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1 кВт.</w:t>
      </w:r>
    </w:p>
    <w:p w14:paraId="392F02D9" w14:textId="77777777" w:rsidR="00420819" w:rsidRDefault="00C12EAB" w:rsidP="007E0258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У нас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прямі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E0258" w:rsidRP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постачання</w:t>
      </w:r>
      <w:proofErr w:type="spellEnd"/>
      <w:r w:rsidR="007E0258" w:rsidRP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 заводом</w:t>
      </w:r>
      <w:r w:rsid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-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виробником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оптимізуємо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процеси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доставки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нашим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споживачам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5B8D00D8" w14:textId="77777777" w:rsidR="00C12EAB" w:rsidRPr="00420819" w:rsidRDefault="00C12EAB" w:rsidP="00B02A7C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працюємо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клієнтами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4B663948" w14:textId="77777777" w:rsidR="00C12EAB" w:rsidRPr="00C12EAB" w:rsidRDefault="00950340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r>
        <w:rPr>
          <w:rFonts w:eastAsia="Times New Roman" w:cstheme="minorHAnsi"/>
          <w:color w:val="1F1F1F"/>
          <w:sz w:val="28"/>
          <w:szCs w:val="28"/>
          <w:lang w:eastAsia="ru-RU"/>
        </w:rPr>
        <w:t>5</w:t>
      </w:r>
      <w:r w:rsidR="00C12EAB"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proofErr w:type="spellStart"/>
      <w:r w:rsidR="00C12EAB"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Калькуляція</w:t>
      </w:r>
      <w:proofErr w:type="spellEnd"/>
      <w:r w:rsidR="00C12EAB" w:rsidRPr="00C12EAB">
        <w:rPr>
          <w:rFonts w:eastAsia="Times New Roman" w:cstheme="minorHAnsi"/>
          <w:color w:val="1F1F1F"/>
          <w:sz w:val="28"/>
          <w:szCs w:val="28"/>
          <w:lang w:eastAsia="ru-RU"/>
        </w:rPr>
        <w:t>:</w:t>
      </w:r>
    </w:p>
    <w:p w14:paraId="2BB05EB1" w14:textId="77777777" w:rsidR="00C12EAB" w:rsidRPr="00420819" w:rsidRDefault="00C12EAB" w:rsidP="00C12EAB">
      <w:pPr>
        <w:spacing w:after="0" w:line="420" w:lineRule="atLeast"/>
        <w:rPr>
          <w:rFonts w:eastAsia="Times New Roman" w:cstheme="minorHAnsi"/>
          <w:b/>
          <w:color w:val="1F1F1F"/>
          <w:sz w:val="28"/>
          <w:szCs w:val="28"/>
          <w:lang w:eastAsia="ru-RU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</w:t>
      </w:r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6.1 </w:t>
      </w:r>
      <w:proofErr w:type="spellStart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>Сонячні</w:t>
      </w:r>
      <w:proofErr w:type="spellEnd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>панелі</w:t>
      </w:r>
      <w:proofErr w:type="spellEnd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>Jinko</w:t>
      </w:r>
      <w:proofErr w:type="spellEnd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63</w:t>
      </w:r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5w</w:t>
      </w:r>
      <w:r w:rsidR="00420819"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</w:p>
    <w:p w14:paraId="282D767B" w14:textId="5B8DEE74" w:rsidR="00C12EAB" w:rsidRPr="007E0258" w:rsidRDefault="00C12EAB" w:rsidP="007E0258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val="uk-UA" w:eastAsia="ru-RU"/>
        </w:rPr>
      </w:pP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Кількість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панелей </w:t>
      </w:r>
      <w:r w:rsidR="00F70CD5">
        <w:rPr>
          <w:rFonts w:eastAsia="Times New Roman" w:cstheme="minorHAnsi"/>
          <w:color w:val="1F1F1F"/>
          <w:sz w:val="28"/>
          <w:szCs w:val="28"/>
          <w:lang w:val="uk-UA" w:eastAsia="ru-RU"/>
        </w:rPr>
        <w:t>315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штук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,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що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становить </w:t>
      </w:r>
      <w:r w:rsidR="00F70CD5">
        <w:rPr>
          <w:rFonts w:eastAsia="Times New Roman" w:cstheme="minorHAnsi"/>
          <w:color w:val="1F1F1F"/>
          <w:sz w:val="28"/>
          <w:szCs w:val="28"/>
          <w:lang w:val="uk-UA" w:eastAsia="ru-RU"/>
        </w:rPr>
        <w:t>2</w:t>
      </w:r>
      <w:r w:rsidR="00653248">
        <w:rPr>
          <w:rFonts w:eastAsia="Times New Roman" w:cstheme="minorHAnsi"/>
          <w:color w:val="1F1F1F"/>
          <w:sz w:val="28"/>
          <w:szCs w:val="28"/>
          <w:lang w:eastAsia="ru-RU"/>
        </w:rPr>
        <w:t>00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r w:rsidR="0027354C">
        <w:rPr>
          <w:rFonts w:eastAsia="Times New Roman" w:cstheme="minorHAnsi"/>
          <w:color w:val="1F1F1F"/>
          <w:sz w:val="28"/>
          <w:szCs w:val="28"/>
          <w:lang w:val="uk-UA" w:eastAsia="ru-RU"/>
        </w:rPr>
        <w:t>к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т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встановленої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потужності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220</w:t>
      </w:r>
      <w:r w:rsidR="007E0258" w:rsidRPr="007E0258">
        <w:rPr>
          <w:rFonts w:eastAsia="Times New Roman" w:cstheme="minorHAnsi"/>
          <w:color w:val="1F1F1F"/>
          <w:sz w:val="28"/>
          <w:szCs w:val="28"/>
          <w:lang w:eastAsia="ru-RU"/>
        </w:rPr>
        <w:t>$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1кВт</w:t>
      </w:r>
      <w:r w:rsidR="007E0258" w:rsidRP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за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нашою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ц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іною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= </w:t>
      </w:r>
      <w:r w:rsidR="00F70CD5">
        <w:rPr>
          <w:rFonts w:eastAsia="Times New Roman" w:cstheme="minorHAnsi"/>
          <w:color w:val="1F1F1F"/>
          <w:sz w:val="28"/>
          <w:szCs w:val="28"/>
          <w:lang w:val="uk-UA" w:eastAsia="ru-RU"/>
        </w:rPr>
        <w:t>44</w:t>
      </w:r>
      <w:r w:rsidR="00653248">
        <w:rPr>
          <w:rFonts w:eastAsia="Times New Roman" w:cstheme="minorHAnsi"/>
          <w:color w:val="1F1F1F"/>
          <w:sz w:val="28"/>
          <w:szCs w:val="28"/>
          <w:lang w:eastAsia="ru-RU"/>
        </w:rPr>
        <w:t>000</w:t>
      </w:r>
      <w:r w:rsidR="007E0258" w:rsidRPr="007E0258">
        <w:rPr>
          <w:rFonts w:eastAsia="Times New Roman" w:cstheme="minorHAnsi"/>
          <w:color w:val="1F1F1F"/>
          <w:sz w:val="28"/>
          <w:szCs w:val="28"/>
          <w:lang w:eastAsia="ru-RU"/>
        </w:rPr>
        <w:t>$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="007E0258" w:rsidRP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об'єму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="00F70CD5">
        <w:rPr>
          <w:rFonts w:eastAsia="Times New Roman" w:cstheme="minorHAnsi"/>
          <w:color w:val="1F1F1F"/>
          <w:sz w:val="28"/>
          <w:szCs w:val="28"/>
          <w:lang w:val="uk-UA" w:eastAsia="ru-RU"/>
        </w:rPr>
        <w:t>2</w:t>
      </w:r>
      <w:r w:rsidR="00653248">
        <w:rPr>
          <w:rFonts w:eastAsia="Times New Roman" w:cstheme="minorHAnsi"/>
          <w:color w:val="1F1F1F"/>
          <w:sz w:val="28"/>
          <w:szCs w:val="28"/>
          <w:lang w:val="uk-UA" w:eastAsia="ru-RU"/>
        </w:rPr>
        <w:t>00к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Вт</w:t>
      </w:r>
    </w:p>
    <w:p w14:paraId="73271FC7" w14:textId="77777777" w:rsidR="00C12EAB" w:rsidRPr="00C12EAB" w:rsidRDefault="00C12EAB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Кут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нахилу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35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градусів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.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Азимут 0.</w:t>
      </w:r>
    </w:p>
    <w:p w14:paraId="3EFAFFFE" w14:textId="0EAD22A6" w:rsidR="00C12EAB" w:rsidRPr="007E0258" w:rsidRDefault="00C12EAB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val="uk-UA" w:eastAsia="ru-RU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</w:t>
      </w:r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6.2 </w:t>
      </w:r>
      <w:proofErr w:type="spellStart"/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Гі</w:t>
      </w:r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>бридні</w:t>
      </w:r>
      <w:proofErr w:type="spellEnd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>інвертори</w:t>
      </w:r>
      <w:proofErr w:type="spellEnd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r w:rsidR="00D14132">
        <w:rPr>
          <w:rFonts w:eastAsia="Times New Roman" w:cstheme="minorHAnsi"/>
          <w:b/>
          <w:color w:val="1F1F1F"/>
          <w:sz w:val="28"/>
          <w:szCs w:val="28"/>
          <w:lang w:val="en-US" w:eastAsia="ru-RU"/>
        </w:rPr>
        <w:t>SOLIS</w:t>
      </w:r>
      <w:r w:rsidR="007E0258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 xml:space="preserve"> в кількості </w:t>
      </w:r>
      <w:r w:rsidR="00F70CD5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2</w:t>
      </w:r>
      <w:r w:rsidR="007E0258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 xml:space="preserve"> штук</w:t>
      </w:r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(</w:t>
      </w:r>
      <w:proofErr w:type="spellStart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>потужністю</w:t>
      </w:r>
      <w:proofErr w:type="spellEnd"/>
      <w:r w:rsidR="00A5520E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до 1</w:t>
      </w:r>
      <w:r w:rsidR="00F70CD5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5</w:t>
      </w:r>
      <w:r w:rsidR="00A5520E">
        <w:rPr>
          <w:rFonts w:eastAsia="Times New Roman" w:cstheme="minorHAnsi"/>
          <w:b/>
          <w:color w:val="1F1F1F"/>
          <w:sz w:val="28"/>
          <w:szCs w:val="28"/>
          <w:lang w:eastAsia="ru-RU"/>
        </w:rPr>
        <w:t>0 кВт)</w:t>
      </w:r>
      <w:r w:rsidR="00A5520E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.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Вартість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на 1 кВт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встановленої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потужності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складе </w:t>
      </w:r>
      <w:r w:rsidR="00D14132">
        <w:rPr>
          <w:rFonts w:eastAsia="Times New Roman" w:cstheme="minorHAnsi"/>
          <w:color w:val="1F1F1F"/>
          <w:sz w:val="28"/>
          <w:szCs w:val="28"/>
          <w:lang w:val="en-US" w:eastAsia="ru-RU"/>
        </w:rPr>
        <w:t>4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0 дол = </w:t>
      </w:r>
      <w:r w:rsidR="00D14132">
        <w:rPr>
          <w:rFonts w:eastAsia="Times New Roman" w:cstheme="minorHAnsi"/>
          <w:color w:val="1F1F1F"/>
          <w:sz w:val="28"/>
          <w:szCs w:val="28"/>
          <w:lang w:val="en-US" w:eastAsia="ru-RU"/>
        </w:rPr>
        <w:t>8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000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дол.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(з рахунку на </w:t>
      </w:r>
      <w:r w:rsidR="00F70CD5">
        <w:rPr>
          <w:rFonts w:eastAsia="Times New Roman" w:cstheme="minorHAnsi"/>
          <w:color w:val="1F1F1F"/>
          <w:sz w:val="28"/>
          <w:szCs w:val="28"/>
          <w:lang w:val="uk-UA" w:eastAsia="ru-RU"/>
        </w:rPr>
        <w:t>2</w:t>
      </w:r>
      <w:r w:rsidR="00653248">
        <w:rPr>
          <w:rFonts w:eastAsia="Times New Roman" w:cstheme="minorHAnsi"/>
          <w:color w:val="1F1F1F"/>
          <w:sz w:val="28"/>
          <w:szCs w:val="28"/>
          <w:lang w:val="uk-UA" w:eastAsia="ru-RU"/>
        </w:rPr>
        <w:t>00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="00653248">
        <w:rPr>
          <w:rFonts w:eastAsia="Times New Roman" w:cstheme="minorHAnsi"/>
          <w:color w:val="1F1F1F"/>
          <w:sz w:val="28"/>
          <w:szCs w:val="28"/>
          <w:lang w:val="uk-UA" w:eastAsia="ru-RU"/>
        </w:rPr>
        <w:t>к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Вт)</w:t>
      </w:r>
    </w:p>
    <w:p w14:paraId="3E3B7FED" w14:textId="77777777" w:rsidR="008A49E8" w:rsidRPr="00C12EAB" w:rsidRDefault="00C12EAB" w:rsidP="00C12EAB">
      <w:pPr>
        <w:spacing w:after="0" w:line="420" w:lineRule="atLeast"/>
        <w:rPr>
          <w:rFonts w:cstheme="minorHAnsi"/>
          <w:b/>
          <w:bCs/>
          <w:sz w:val="28"/>
          <w:szCs w:val="28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  </w:t>
      </w:r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6.3 Монтаж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професійний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монтаж </w:t>
      </w:r>
      <w:proofErr w:type="gram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на ринк</w:t>
      </w:r>
      <w:r w:rsidRPr="00C12EAB">
        <w:rPr>
          <w:rFonts w:eastAsia="Times New Roman" w:cstheme="minorHAnsi"/>
          <w:color w:val="1F1F1F"/>
          <w:sz w:val="28"/>
          <w:szCs w:val="28"/>
          <w:lang w:val="uk-UA" w:eastAsia="ru-RU"/>
        </w:rPr>
        <w:t>у</w:t>
      </w:r>
      <w:proofErr w:type="gram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різниться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від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10 до 50 дол за 1 кВт,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залежно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від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складності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даху, умов і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бажання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бригади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Альтернативний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варіант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: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зварюванням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рамки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під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панелі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впорається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будь-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який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зварювальник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з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помічником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що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зменшить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витрати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до 5 дол. на 1 кВт, а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підключення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панелей,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кабелів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тд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електрик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бере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за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фіксованою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оплатою, 1 день 1500-2000</w:t>
      </w:r>
      <w:r w:rsidRPr="00C12EAB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грн.</w:t>
      </w:r>
    </w:p>
    <w:p w14:paraId="0BA779F9" w14:textId="7E1FBD39" w:rsidR="008A49E8" w:rsidRPr="00C53386" w:rsidRDefault="00C53386" w:rsidP="008A49E8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  <w:lang w:val="uk-UA"/>
        </w:rPr>
        <w:t>Комплект додаткового обладнання (</w:t>
      </w:r>
      <w:r>
        <w:t>УФ-</w:t>
      </w:r>
      <w:proofErr w:type="spellStart"/>
      <w:r>
        <w:t>стійка</w:t>
      </w:r>
      <w:proofErr w:type="spellEnd"/>
      <w:r>
        <w:t xml:space="preserve"> гофра, кабель AC, </w:t>
      </w:r>
      <w:proofErr w:type="spellStart"/>
      <w:r>
        <w:t>трансформатори</w:t>
      </w:r>
      <w:proofErr w:type="spellEnd"/>
      <w:r>
        <w:t xml:space="preserve"> струму, кабель UTP cat.5, кабель </w:t>
      </w:r>
      <w:proofErr w:type="spellStart"/>
      <w:r>
        <w:t>заземлення</w:t>
      </w:r>
      <w:proofErr w:type="spellEnd"/>
      <w:r>
        <w:t xml:space="preserve">, </w:t>
      </w:r>
      <w:proofErr w:type="spellStart"/>
      <w:r>
        <w:t>ізоляційні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, лоток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) на </w:t>
      </w:r>
      <w:r w:rsidR="00F70CD5">
        <w:rPr>
          <w:rFonts w:cstheme="minorHAnsi"/>
          <w:sz w:val="28"/>
          <w:szCs w:val="28"/>
          <w:shd w:val="clear" w:color="auto" w:fill="FFFFFF"/>
          <w:lang w:val="uk-UA"/>
        </w:rPr>
        <w:t>2</w:t>
      </w:r>
      <w:r w:rsidR="00653248">
        <w:rPr>
          <w:rFonts w:cstheme="minorHAnsi"/>
          <w:sz w:val="28"/>
          <w:szCs w:val="28"/>
          <w:shd w:val="clear" w:color="auto" w:fill="FFFFFF"/>
          <w:lang w:val="uk-UA"/>
        </w:rPr>
        <w:t>00к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Вт  потужності коштує </w:t>
      </w:r>
      <w:r w:rsidR="00F70CD5">
        <w:rPr>
          <w:rFonts w:cstheme="minorHAnsi"/>
          <w:sz w:val="28"/>
          <w:szCs w:val="28"/>
          <w:shd w:val="clear" w:color="auto" w:fill="FFFFFF"/>
          <w:lang w:val="uk-UA"/>
        </w:rPr>
        <w:t>1</w:t>
      </w:r>
      <w:r w:rsidR="00653248">
        <w:rPr>
          <w:rFonts w:cstheme="minorHAnsi"/>
          <w:sz w:val="28"/>
          <w:szCs w:val="28"/>
          <w:shd w:val="clear" w:color="auto" w:fill="FFFFFF"/>
          <w:lang w:val="uk-UA"/>
        </w:rPr>
        <w:t>40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>0</w:t>
      </w:r>
      <w:r w:rsidRPr="00C53386">
        <w:rPr>
          <w:rFonts w:cstheme="minorHAnsi"/>
          <w:sz w:val="28"/>
          <w:szCs w:val="28"/>
          <w:shd w:val="clear" w:color="auto" w:fill="FFFFFF"/>
        </w:rPr>
        <w:t>$</w:t>
      </w:r>
    </w:p>
    <w:p w14:paraId="32FEF4E3" w14:textId="1E4151AA" w:rsidR="00C12EAB" w:rsidRPr="00653248" w:rsidRDefault="00C12EAB" w:rsidP="00653248">
      <w:pPr>
        <w:pStyle w:val="5"/>
        <w:shd w:val="clear" w:color="auto" w:fill="FAFAFA"/>
        <w:spacing w:line="406" w:lineRule="atLeast"/>
        <w:rPr>
          <w:rFonts w:ascii="Arial" w:hAnsi="Arial" w:cs="Arial"/>
          <w:color w:val="404040"/>
        </w:rPr>
      </w:pPr>
      <w:r w:rsidRPr="00420819">
        <w:rPr>
          <w:rFonts w:cstheme="minorHAnsi"/>
          <w:bCs/>
          <w:color w:val="404040"/>
          <w:sz w:val="28"/>
          <w:szCs w:val="28"/>
        </w:rPr>
        <w:t xml:space="preserve">6.4.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річна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генерація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сонячної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електростанції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становитиме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r w:rsidR="00F70CD5">
        <w:rPr>
          <w:rFonts w:ascii="Arial" w:hAnsi="Arial" w:cs="Arial"/>
          <w:color w:val="404040"/>
          <w:lang w:val="uk-UA"/>
        </w:rPr>
        <w:t>222048</w:t>
      </w:r>
      <w:r w:rsidR="00653248">
        <w:rPr>
          <w:rFonts w:ascii="Arial" w:hAnsi="Arial" w:cs="Arial"/>
          <w:color w:val="404040"/>
        </w:rPr>
        <w:t xml:space="preserve"> </w:t>
      </w:r>
      <w:r w:rsidRPr="00420819">
        <w:rPr>
          <w:rFonts w:cstheme="minorHAnsi"/>
          <w:bCs/>
          <w:color w:val="404040"/>
          <w:sz w:val="28"/>
          <w:szCs w:val="28"/>
        </w:rPr>
        <w:t>кВт</w:t>
      </w:r>
      <w:r w:rsidR="00420819">
        <w:rPr>
          <w:rFonts w:cstheme="minorHAnsi"/>
          <w:bCs/>
          <w:color w:val="404040"/>
          <w:sz w:val="28"/>
          <w:szCs w:val="28"/>
          <w:lang w:val="uk-UA"/>
        </w:rPr>
        <w:t>/</w:t>
      </w:r>
      <w:r w:rsidR="00A5520E">
        <w:rPr>
          <w:rFonts w:cstheme="minorHAnsi"/>
          <w:bCs/>
          <w:color w:val="404040"/>
          <w:sz w:val="28"/>
          <w:szCs w:val="28"/>
        </w:rPr>
        <w:t>год (-9</w:t>
      </w:r>
      <w:r w:rsidRPr="00420819">
        <w:rPr>
          <w:rFonts w:cstheme="minorHAnsi"/>
          <w:bCs/>
          <w:color w:val="404040"/>
          <w:sz w:val="28"/>
          <w:szCs w:val="28"/>
        </w:rPr>
        <w:t xml:space="preserve">% на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корекцію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) = </w:t>
      </w:r>
      <w:r w:rsidR="00FD08FA">
        <w:rPr>
          <w:rFonts w:ascii="Arial" w:hAnsi="Arial" w:cs="Arial"/>
          <w:color w:val="404040"/>
          <w:lang w:val="uk-UA"/>
        </w:rPr>
        <w:t>202063</w:t>
      </w:r>
      <w:r w:rsidR="00A5520E" w:rsidRPr="00A5520E">
        <w:rPr>
          <w:rFonts w:cstheme="minorHAnsi"/>
          <w:b/>
          <w:bCs/>
          <w:color w:val="404040"/>
          <w:sz w:val="28"/>
          <w:szCs w:val="28"/>
        </w:rPr>
        <w:t xml:space="preserve"> </w:t>
      </w:r>
      <w:r w:rsidRPr="00A5520E">
        <w:rPr>
          <w:rFonts w:cstheme="minorHAnsi"/>
          <w:b/>
          <w:bCs/>
          <w:color w:val="404040"/>
          <w:sz w:val="28"/>
          <w:szCs w:val="28"/>
        </w:rPr>
        <w:t>кВ</w:t>
      </w:r>
      <w:r w:rsidRPr="00420819">
        <w:rPr>
          <w:rFonts w:cstheme="minorHAnsi"/>
          <w:b/>
          <w:bCs/>
          <w:color w:val="404040"/>
          <w:sz w:val="28"/>
          <w:szCs w:val="28"/>
        </w:rPr>
        <w:t>т</w:t>
      </w:r>
      <w:r w:rsidRPr="00420819">
        <w:rPr>
          <w:rFonts w:cstheme="minorHAnsi"/>
          <w:bCs/>
          <w:color w:val="404040"/>
          <w:sz w:val="28"/>
          <w:szCs w:val="28"/>
        </w:rPr>
        <w:t>.</w:t>
      </w:r>
    </w:p>
    <w:p w14:paraId="7A05817A" w14:textId="6DFB5F17" w:rsidR="00C12EAB" w:rsidRPr="002F22A5" w:rsidRDefault="00C12EAB" w:rsidP="00C12EAB">
      <w:pPr>
        <w:rPr>
          <w:rFonts w:eastAsiaTheme="majorEastAsia" w:cstheme="minorHAnsi"/>
          <w:b/>
          <w:bCs/>
          <w:color w:val="404040"/>
          <w:sz w:val="28"/>
          <w:szCs w:val="28"/>
        </w:rPr>
      </w:pP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Загальні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витрати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на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купівлю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о</w:t>
      </w:r>
      <w:r w:rsidR="002F22A5">
        <w:rPr>
          <w:rFonts w:eastAsiaTheme="majorEastAsia" w:cstheme="minorHAnsi"/>
          <w:bCs/>
          <w:color w:val="404040"/>
          <w:sz w:val="28"/>
          <w:szCs w:val="28"/>
        </w:rPr>
        <w:t>бладнання</w:t>
      </w:r>
      <w:proofErr w:type="spellEnd"/>
      <w:r w:rsidR="002F22A5">
        <w:rPr>
          <w:rFonts w:eastAsiaTheme="majorEastAsia" w:cstheme="minorHAnsi"/>
          <w:bCs/>
          <w:color w:val="404040"/>
          <w:sz w:val="28"/>
          <w:szCs w:val="28"/>
        </w:rPr>
        <w:t xml:space="preserve"> (без </w:t>
      </w:r>
      <w:proofErr w:type="spellStart"/>
      <w:r w:rsidR="002F22A5">
        <w:rPr>
          <w:rFonts w:eastAsiaTheme="majorEastAsia" w:cstheme="minorHAnsi"/>
          <w:bCs/>
          <w:color w:val="404040"/>
          <w:sz w:val="28"/>
          <w:szCs w:val="28"/>
        </w:rPr>
        <w:t>металу</w:t>
      </w:r>
      <w:proofErr w:type="spellEnd"/>
      <w:r w:rsidR="002F22A5">
        <w:rPr>
          <w:rFonts w:eastAsiaTheme="majorEastAsia" w:cstheme="minorHAnsi"/>
          <w:bCs/>
          <w:color w:val="404040"/>
          <w:sz w:val="28"/>
          <w:szCs w:val="28"/>
        </w:rPr>
        <w:t xml:space="preserve"> на рамку 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і монтажу</w:t>
      </w: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) </w:t>
      </w:r>
      <w:r w:rsidR="002F22A5">
        <w:rPr>
          <w:rFonts w:eastAsiaTheme="majorEastAsia" w:cstheme="minorHAnsi"/>
          <w:bCs/>
          <w:color w:val="404040"/>
          <w:sz w:val="28"/>
          <w:szCs w:val="28"/>
        </w:rPr>
        <w:t>–</w:t>
      </w: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r w:rsidR="00FD08FA">
        <w:rPr>
          <w:rFonts w:eastAsiaTheme="majorEastAsia" w:cstheme="minorHAnsi"/>
          <w:bCs/>
          <w:color w:val="404040"/>
          <w:sz w:val="28"/>
          <w:szCs w:val="28"/>
          <w:lang w:val="uk-UA"/>
        </w:rPr>
        <w:t>44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000</w:t>
      </w:r>
      <w:r w:rsidR="002F22A5" w:rsidRPr="00420819">
        <w:rPr>
          <w:rFonts w:eastAsiaTheme="majorEastAsia" w:cstheme="minorHAnsi"/>
          <w:bCs/>
          <w:color w:val="404040"/>
          <w:sz w:val="28"/>
          <w:szCs w:val="28"/>
        </w:rPr>
        <w:t>$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+</w:t>
      </w:r>
      <w:r w:rsidR="00D14132" w:rsidRPr="00D14132">
        <w:rPr>
          <w:rFonts w:eastAsiaTheme="majorEastAsia" w:cstheme="minorHAnsi"/>
          <w:bCs/>
          <w:color w:val="404040"/>
          <w:sz w:val="28"/>
          <w:szCs w:val="28"/>
        </w:rPr>
        <w:t>8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000</w:t>
      </w:r>
      <w:r w:rsidR="002F22A5" w:rsidRPr="00420819">
        <w:rPr>
          <w:rFonts w:eastAsiaTheme="majorEastAsia" w:cstheme="minorHAnsi"/>
          <w:bCs/>
          <w:color w:val="404040"/>
          <w:sz w:val="28"/>
          <w:szCs w:val="28"/>
        </w:rPr>
        <w:t>$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+</w:t>
      </w:r>
      <w:r w:rsidR="00FD08FA">
        <w:rPr>
          <w:rFonts w:eastAsiaTheme="majorEastAsia" w:cstheme="minorHAnsi"/>
          <w:bCs/>
          <w:color w:val="404040"/>
          <w:sz w:val="28"/>
          <w:szCs w:val="28"/>
          <w:lang w:val="uk-UA"/>
        </w:rPr>
        <w:t>1</w:t>
      </w:r>
      <w:r w:rsidR="00653248">
        <w:rPr>
          <w:rFonts w:eastAsiaTheme="majorEastAsia" w:cstheme="minorHAnsi"/>
          <w:bCs/>
          <w:color w:val="404040"/>
          <w:sz w:val="28"/>
          <w:szCs w:val="28"/>
          <w:lang w:val="uk-UA"/>
        </w:rPr>
        <w:t>400</w:t>
      </w:r>
      <w:r w:rsidR="00420819" w:rsidRPr="00420819">
        <w:rPr>
          <w:rFonts w:eastAsiaTheme="majorEastAsia" w:cstheme="minorHAnsi"/>
          <w:bCs/>
          <w:color w:val="404040"/>
          <w:sz w:val="28"/>
          <w:szCs w:val="28"/>
        </w:rPr>
        <w:t>$</w:t>
      </w:r>
      <w:r w:rsidR="002F22A5">
        <w:rPr>
          <w:rFonts w:eastAsiaTheme="majorEastAsia" w:cstheme="minorHAnsi"/>
          <w:bCs/>
          <w:color w:val="404040"/>
          <w:sz w:val="28"/>
          <w:szCs w:val="28"/>
        </w:rPr>
        <w:t>=</w:t>
      </w:r>
      <w:r w:rsidR="00D14132" w:rsidRPr="00D14132">
        <w:rPr>
          <w:rFonts w:eastAsiaTheme="majorEastAsia" w:cstheme="minorHAnsi"/>
          <w:b/>
          <w:bCs/>
          <w:color w:val="404040"/>
          <w:sz w:val="28"/>
          <w:szCs w:val="28"/>
        </w:rPr>
        <w:t>53</w:t>
      </w:r>
      <w:r w:rsidR="00FD08F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000</w:t>
      </w:r>
      <w:r w:rsidR="002F22A5" w:rsidRPr="002F22A5">
        <w:rPr>
          <w:rFonts w:eastAsiaTheme="majorEastAsia" w:cstheme="minorHAnsi"/>
          <w:b/>
          <w:bCs/>
          <w:color w:val="404040"/>
          <w:sz w:val="28"/>
          <w:szCs w:val="28"/>
        </w:rPr>
        <w:t>$</w:t>
      </w:r>
    </w:p>
    <w:p w14:paraId="40451D6E" w14:textId="1AFDE34A" w:rsidR="00420819" w:rsidRDefault="002F22A5" w:rsidP="00C12EAB">
      <w:pPr>
        <w:rPr>
          <w:rFonts w:eastAsiaTheme="majorEastAsia" w:cstheme="minorHAnsi"/>
          <w:bCs/>
          <w:color w:val="404040"/>
          <w:sz w:val="28"/>
          <w:szCs w:val="28"/>
        </w:rPr>
      </w:pPr>
      <w:r>
        <w:rPr>
          <w:rFonts w:eastAsiaTheme="majorEastAsia" w:cstheme="minorHAnsi"/>
          <w:bCs/>
          <w:color w:val="404040"/>
          <w:sz w:val="28"/>
          <w:szCs w:val="28"/>
        </w:rPr>
        <w:t xml:space="preserve">За </w:t>
      </w:r>
      <w:proofErr w:type="spellStart"/>
      <w:r>
        <w:rPr>
          <w:rFonts w:eastAsiaTheme="majorEastAsia" w:cstheme="minorHAnsi"/>
          <w:bCs/>
          <w:color w:val="404040"/>
          <w:sz w:val="28"/>
          <w:szCs w:val="28"/>
        </w:rPr>
        <w:t>вартості</w:t>
      </w:r>
      <w:proofErr w:type="spellEnd"/>
      <w:r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eastAsiaTheme="majorEastAsia" w:cstheme="minorHAnsi"/>
          <w:bCs/>
          <w:color w:val="404040"/>
          <w:sz w:val="28"/>
          <w:szCs w:val="28"/>
        </w:rPr>
        <w:t>електрики</w:t>
      </w:r>
      <w:proofErr w:type="spellEnd"/>
      <w:r>
        <w:rPr>
          <w:rFonts w:eastAsiaTheme="majorEastAsia" w:cstheme="minorHAnsi"/>
          <w:bCs/>
          <w:color w:val="404040"/>
          <w:sz w:val="28"/>
          <w:szCs w:val="28"/>
        </w:rPr>
        <w:t xml:space="preserve"> 1 кВт = </w:t>
      </w:r>
      <w:r w:rsidR="00027FED">
        <w:rPr>
          <w:rFonts w:eastAsiaTheme="majorEastAsia" w:cstheme="minorHAnsi"/>
          <w:bCs/>
          <w:color w:val="404040"/>
          <w:sz w:val="28"/>
          <w:szCs w:val="28"/>
        </w:rPr>
        <w:t>4,32</w:t>
      </w:r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грн, точка </w:t>
      </w:r>
      <w:proofErr w:type="spellStart"/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>окупності</w:t>
      </w:r>
      <w:proofErr w:type="spellEnd"/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складе </w:t>
      </w:r>
      <w:proofErr w:type="spellStart"/>
      <w:r>
        <w:rPr>
          <w:rFonts w:eastAsiaTheme="majorEastAsia" w:cstheme="minorHAnsi"/>
          <w:bCs/>
          <w:color w:val="404040"/>
          <w:sz w:val="28"/>
          <w:szCs w:val="28"/>
        </w:rPr>
        <w:t>приблизно</w:t>
      </w:r>
      <w:proofErr w:type="spellEnd"/>
      <w:r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r w:rsidR="00027FED">
        <w:rPr>
          <w:rFonts w:eastAsiaTheme="majorEastAsia" w:cstheme="minorHAnsi"/>
          <w:bCs/>
          <w:color w:val="404040"/>
          <w:sz w:val="28"/>
          <w:szCs w:val="28"/>
        </w:rPr>
        <w:t>453700</w:t>
      </w:r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кВт </w:t>
      </w:r>
      <w:proofErr w:type="spellStart"/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>або</w:t>
      </w:r>
      <w:proofErr w:type="spellEnd"/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r w:rsidR="00FD08FA">
        <w:rPr>
          <w:rFonts w:eastAsiaTheme="majorEastAsia" w:cstheme="minorHAnsi"/>
          <w:bCs/>
          <w:color w:val="404040"/>
          <w:sz w:val="28"/>
          <w:szCs w:val="28"/>
          <w:lang w:val="uk-UA"/>
        </w:rPr>
        <w:t>2,</w:t>
      </w:r>
      <w:r w:rsidR="00027FED">
        <w:rPr>
          <w:rFonts w:eastAsiaTheme="majorEastAsia" w:cstheme="minorHAnsi"/>
          <w:bCs/>
          <w:color w:val="404040"/>
          <w:sz w:val="28"/>
          <w:szCs w:val="28"/>
          <w:lang w:val="uk-UA"/>
        </w:rPr>
        <w:t>2</w:t>
      </w:r>
      <w:r w:rsidR="0090604B">
        <w:rPr>
          <w:rFonts w:eastAsiaTheme="majorEastAsia" w:cstheme="minorHAnsi"/>
          <w:bCs/>
          <w:color w:val="404040"/>
          <w:sz w:val="28"/>
          <w:szCs w:val="28"/>
        </w:rPr>
        <w:t xml:space="preserve"> р</w:t>
      </w:r>
      <w:r w:rsidR="0027354C">
        <w:rPr>
          <w:rFonts w:eastAsiaTheme="majorEastAsia" w:cstheme="minorHAnsi"/>
          <w:bCs/>
          <w:color w:val="404040"/>
          <w:sz w:val="28"/>
          <w:szCs w:val="28"/>
          <w:lang w:val="uk-UA"/>
        </w:rPr>
        <w:t>о</w:t>
      </w:r>
      <w:r w:rsidR="0090604B">
        <w:rPr>
          <w:rFonts w:eastAsiaTheme="majorEastAsia" w:cstheme="minorHAnsi"/>
          <w:bCs/>
          <w:color w:val="404040"/>
          <w:sz w:val="28"/>
          <w:szCs w:val="28"/>
        </w:rPr>
        <w:t>к</w:t>
      </w:r>
      <w:r w:rsidR="0027354C">
        <w:rPr>
          <w:rFonts w:eastAsiaTheme="majorEastAsia" w:cstheme="minorHAnsi"/>
          <w:bCs/>
          <w:color w:val="404040"/>
          <w:sz w:val="28"/>
          <w:szCs w:val="28"/>
        </w:rPr>
        <w:t>у</w:t>
      </w:r>
      <w:r w:rsidR="00C12EAB"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. </w:t>
      </w:r>
    </w:p>
    <w:p w14:paraId="3686E565" w14:textId="723AA24B" w:rsidR="00C12EAB" w:rsidRPr="00420819" w:rsidRDefault="00C12EAB" w:rsidP="00C12EAB">
      <w:pPr>
        <w:rPr>
          <w:rFonts w:eastAsiaTheme="majorEastAsia" w:cstheme="minorHAnsi"/>
          <w:b/>
          <w:bCs/>
          <w:color w:val="404040"/>
          <w:sz w:val="28"/>
          <w:szCs w:val="28"/>
        </w:rPr>
      </w:pP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lastRenderedPageBreak/>
        <w:t>Термін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служби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сонячних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панелей 30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років</w:t>
      </w:r>
      <w:proofErr w:type="spellEnd"/>
      <w:r w:rsidR="00D14132" w:rsidRPr="00D14132">
        <w:rPr>
          <w:rFonts w:eastAsiaTheme="majorEastAsia" w:cstheme="minorHAnsi"/>
          <w:b/>
          <w:bCs/>
          <w:color w:val="404040"/>
          <w:sz w:val="28"/>
          <w:szCs w:val="28"/>
        </w:rPr>
        <w:t xml:space="preserve">? </w:t>
      </w:r>
      <w:proofErr w:type="spellStart"/>
      <w:r w:rsidR="00D14132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Аккомуляторів</w:t>
      </w:r>
      <w:proofErr w:type="spellEnd"/>
      <w:r w:rsidR="00D14132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 від 20 років</w:t>
      </w:r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або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0,</w:t>
      </w:r>
      <w:r w:rsidR="00D14132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48</w:t>
      </w:r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грн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за 1 кВт.</w:t>
      </w:r>
    </w:p>
    <w:p w14:paraId="701B24C3" w14:textId="77777777" w:rsidR="00420819" w:rsidRDefault="00420819" w:rsidP="00C12EAB">
      <w:pPr>
        <w:rPr>
          <w:rFonts w:eastAsiaTheme="majorEastAsia" w:cstheme="minorHAnsi"/>
          <w:bCs/>
          <w:color w:val="404040"/>
          <w:sz w:val="28"/>
          <w:szCs w:val="28"/>
        </w:rPr>
      </w:pPr>
    </w:p>
    <w:p w14:paraId="5C5E3B35" w14:textId="77777777" w:rsidR="00C12EAB" w:rsidRPr="00420819" w:rsidRDefault="00C12EAB" w:rsidP="00C12EAB">
      <w:pPr>
        <w:rPr>
          <w:rFonts w:eastAsiaTheme="majorEastAsia" w:cstheme="minorHAnsi"/>
          <w:bCs/>
          <w:color w:val="404040"/>
          <w:sz w:val="28"/>
          <w:szCs w:val="28"/>
          <w:shd w:val="clear" w:color="auto" w:fill="FAFAFA"/>
        </w:rPr>
      </w:pP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7.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Вироблення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електроенергії</w:t>
      </w:r>
      <w:proofErr w:type="spellEnd"/>
    </w:p>
    <w:p w14:paraId="26124F86" w14:textId="06D2992E" w:rsidR="008A49E8" w:rsidRDefault="00C12EAB" w:rsidP="008A49E8">
      <w:pPr>
        <w:rPr>
          <w:rFonts w:eastAsia="Times New Roman" w:cstheme="minorHAnsi"/>
          <w:noProof/>
          <w:sz w:val="28"/>
          <w:szCs w:val="28"/>
          <w:lang w:eastAsia="ru-RU"/>
        </w:rPr>
      </w:pPr>
      <w:r w:rsidRPr="00C12EAB">
        <w:rPr>
          <w:rFonts w:eastAsiaTheme="majorEastAsia" w:cstheme="minorHAnsi"/>
          <w:b/>
          <w:bCs/>
          <w:color w:val="404040"/>
          <w:sz w:val="28"/>
          <w:szCs w:val="28"/>
          <w:shd w:val="clear" w:color="auto" w:fill="FAFAFA"/>
          <w:lang w:val="uk-UA"/>
        </w:rPr>
        <w:t>Середній виробіток станції на добу, залежно від місяця, кВт-год</w:t>
      </w:r>
    </w:p>
    <w:p w14:paraId="584B24A5" w14:textId="4AD44D5F" w:rsidR="0027354C" w:rsidRPr="00C12EAB" w:rsidRDefault="00FD08FA" w:rsidP="008A49E8">
      <w:p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4DA90D7A" wp14:editId="4F0F0FE4">
            <wp:extent cx="5636526" cy="31807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799" cy="318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9768" w14:textId="77777777" w:rsidR="00C12EAB" w:rsidRPr="00420819" w:rsidRDefault="00420819" w:rsidP="00420819">
      <w:pPr>
        <w:pStyle w:val="undertitle"/>
        <w:shd w:val="clear" w:color="auto" w:fill="FAFAFA"/>
        <w:jc w:val="center"/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</w:pPr>
      <w:r w:rsidRPr="00420819">
        <w:rPr>
          <w:rFonts w:asciiTheme="minorHAnsi" w:eastAsiaTheme="majorEastAsia" w:hAnsiTheme="minorHAnsi" w:cstheme="minorHAnsi"/>
          <w:b/>
          <w:sz w:val="28"/>
          <w:szCs w:val="28"/>
          <w:lang w:val="en-US" w:eastAsia="en-US"/>
        </w:rPr>
        <w:t>C</w:t>
      </w:r>
      <w:proofErr w:type="spellStart"/>
      <w:r w:rsidR="00C12EAB"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ередньомісячний</w:t>
      </w:r>
      <w:proofErr w:type="spellEnd"/>
      <w:r w:rsidR="00C12EAB"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прогноз</w:t>
      </w:r>
    </w:p>
    <w:p w14:paraId="319A2E73" w14:textId="77777777" w:rsidR="00C12EAB" w:rsidRPr="00420819" w:rsidRDefault="00C12EAB" w:rsidP="00420819">
      <w:pPr>
        <w:pStyle w:val="undertitle"/>
        <w:shd w:val="clear" w:color="auto" w:fill="FAFAFA"/>
        <w:jc w:val="center"/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</w:pP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Щомісячний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прогноз з </w:t>
      </w: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вироблення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</w:t>
      </w: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сонячної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</w:t>
      </w: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станції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, кВт-год</w:t>
      </w:r>
    </w:p>
    <w:p w14:paraId="02F4B810" w14:textId="1D4DD856" w:rsidR="008A49E8" w:rsidRPr="00C12EAB" w:rsidRDefault="00FD08FA" w:rsidP="008A49E8">
      <w:pPr>
        <w:pStyle w:val="undertitle"/>
        <w:shd w:val="clear" w:color="auto" w:fill="FAFAF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4E7126C5" wp14:editId="480BB492">
            <wp:extent cx="5800299" cy="27997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083" cy="280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FFD4" w14:textId="77777777" w:rsidR="00C12EAB" w:rsidRPr="00C12EAB" w:rsidRDefault="00C12EAB" w:rsidP="00C12EAB">
      <w:pPr>
        <w:rPr>
          <w:rFonts w:eastAsia="Times New Roman" w:cstheme="minorHAnsi"/>
          <w:sz w:val="28"/>
          <w:szCs w:val="28"/>
          <w:lang w:eastAsia="ru-RU"/>
        </w:rPr>
      </w:pPr>
      <w:r w:rsidRPr="00C12EAB">
        <w:rPr>
          <w:rFonts w:eastAsia="Times New Roman" w:cstheme="minorHAnsi"/>
          <w:sz w:val="28"/>
          <w:szCs w:val="28"/>
          <w:lang w:eastAsia="ru-RU"/>
        </w:rPr>
        <w:t xml:space="preserve">8. </w:t>
      </w:r>
      <w:r w:rsidRPr="00420819">
        <w:rPr>
          <w:rFonts w:eastAsia="Times New Roman" w:cstheme="minorHAnsi"/>
          <w:b/>
          <w:sz w:val="28"/>
          <w:szCs w:val="28"/>
          <w:lang w:eastAsia="ru-RU"/>
        </w:rPr>
        <w:t xml:space="preserve">Net </w:t>
      </w:r>
      <w:proofErr w:type="spellStart"/>
      <w:r w:rsidRPr="00420819">
        <w:rPr>
          <w:rFonts w:eastAsia="Times New Roman" w:cstheme="minorHAnsi"/>
          <w:b/>
          <w:sz w:val="28"/>
          <w:szCs w:val="28"/>
          <w:lang w:eastAsia="ru-RU"/>
        </w:rPr>
        <w:t>Billing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Закон 9011-д.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Це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механізм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віддачі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надлишків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в мережу,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що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дає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можливість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в один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місяць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або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день, годину)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віддавати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lastRenderedPageBreak/>
        <w:t>електроенергію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а в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інший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час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споживати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що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оптимізує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кошти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на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купівлю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потужностей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генерації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електрики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Також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ця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система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передбачає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продаж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іншій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особі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своєї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>.</w:t>
      </w:r>
    </w:p>
    <w:p w14:paraId="75741C77" w14:textId="438F01E0" w:rsidR="00C12EAB" w:rsidRPr="00692840" w:rsidRDefault="00C12EAB" w:rsidP="00692840">
      <w:pPr>
        <w:rPr>
          <w:rFonts w:eastAsia="Times New Roman" w:cstheme="minorHAnsi"/>
          <w:sz w:val="28"/>
          <w:szCs w:val="28"/>
          <w:lang w:val="uk-UA" w:eastAsia="ru-RU"/>
        </w:rPr>
      </w:pPr>
      <w:r w:rsidRPr="00C12EAB">
        <w:rPr>
          <w:rFonts w:eastAsia="Times New Roman" w:cstheme="minorHAnsi"/>
          <w:sz w:val="28"/>
          <w:szCs w:val="28"/>
          <w:lang w:eastAsia="ru-RU"/>
        </w:rPr>
        <w:t xml:space="preserve">9.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Наразі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держбанки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Укргазбанк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Ощадбанк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Укрексімбанк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дають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пільгові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кредити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на "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відновлення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розвиток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".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Наприклад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Укргазбанк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може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кредит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під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1%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річних</w:t>
      </w:r>
      <w:proofErr w:type="spellEnd"/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 або без відсотків</w:t>
      </w:r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термін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10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років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гривні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СЕС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входять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кредитування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>.</w:t>
      </w:r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 Один кредит - 10 </w:t>
      </w:r>
      <w:proofErr w:type="spellStart"/>
      <w:r w:rsidR="00692840">
        <w:rPr>
          <w:rFonts w:eastAsia="Times New Roman" w:cstheme="minorHAnsi"/>
          <w:sz w:val="28"/>
          <w:szCs w:val="28"/>
          <w:lang w:val="uk-UA" w:eastAsia="ru-RU"/>
        </w:rPr>
        <w:t>квт</w:t>
      </w:r>
      <w:proofErr w:type="spellEnd"/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 СЕС. </w:t>
      </w:r>
    </w:p>
    <w:p w14:paraId="0274F7C4" w14:textId="2D8C8450" w:rsidR="00C12EAB" w:rsidRPr="00692840" w:rsidRDefault="00C12EAB" w:rsidP="00C12EAB">
      <w:pPr>
        <w:rPr>
          <w:rFonts w:eastAsia="Times New Roman" w:cstheme="minorHAnsi"/>
          <w:sz w:val="28"/>
          <w:szCs w:val="28"/>
          <w:lang w:val="uk-UA" w:eastAsia="ru-RU"/>
        </w:rPr>
      </w:pPr>
      <w:r w:rsidRPr="00C12EAB">
        <w:rPr>
          <w:rFonts w:eastAsia="Times New Roman" w:cstheme="minorHAnsi"/>
          <w:sz w:val="28"/>
          <w:szCs w:val="28"/>
          <w:lang w:eastAsia="ru-RU"/>
        </w:rPr>
        <w:t xml:space="preserve">10. </w:t>
      </w:r>
      <w:proofErr w:type="spellStart"/>
      <w:r w:rsidRPr="00420819">
        <w:rPr>
          <w:rFonts w:eastAsia="Times New Roman" w:cstheme="minorHAnsi"/>
          <w:b/>
          <w:sz w:val="28"/>
          <w:szCs w:val="28"/>
          <w:lang w:eastAsia="ru-RU"/>
        </w:rPr>
        <w:t>Акумуляторні</w:t>
      </w:r>
      <w:proofErr w:type="spellEnd"/>
      <w:r w:rsidRPr="00420819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/>
          <w:sz w:val="28"/>
          <w:szCs w:val="28"/>
          <w:lang w:eastAsia="ru-RU"/>
        </w:rPr>
        <w:t>системи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12EAB">
        <w:rPr>
          <w:rFonts w:eastAsia="Times New Roman" w:cstheme="minorHAnsi"/>
          <w:sz w:val="28"/>
          <w:szCs w:val="28"/>
          <w:lang w:eastAsia="ru-RU"/>
        </w:rPr>
        <w:t>Це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рішення</w:t>
      </w:r>
      <w:proofErr w:type="spellEnd"/>
      <w:proofErr w:type="gram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практичне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 для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домашнього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використання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Вартість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 кВт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акумулятора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14132">
        <w:rPr>
          <w:rFonts w:eastAsia="Times New Roman" w:cstheme="minorHAnsi"/>
          <w:sz w:val="28"/>
          <w:szCs w:val="28"/>
          <w:lang w:eastAsia="ru-RU"/>
        </w:rPr>
        <w:t>8</w:t>
      </w:r>
      <w:r w:rsidRPr="00C12EAB">
        <w:rPr>
          <w:rFonts w:eastAsia="Times New Roman" w:cstheme="minorHAnsi"/>
          <w:sz w:val="28"/>
          <w:szCs w:val="28"/>
          <w:lang w:eastAsia="ru-RU"/>
        </w:rPr>
        <w:t>0</w:t>
      </w:r>
      <w:proofErr w:type="gramStart"/>
      <w:r w:rsidRPr="00C12EAB">
        <w:rPr>
          <w:rFonts w:eastAsia="Times New Roman" w:cstheme="minorHAnsi"/>
          <w:sz w:val="28"/>
          <w:szCs w:val="28"/>
          <w:lang w:eastAsia="ru-RU"/>
        </w:rPr>
        <w:t>дол .</w:t>
      </w:r>
      <w:proofErr w:type="gram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D14132">
        <w:rPr>
          <w:rFonts w:eastAsia="Times New Roman" w:cstheme="minorHAnsi"/>
          <w:sz w:val="28"/>
          <w:szCs w:val="28"/>
          <w:lang w:eastAsia="ru-RU"/>
        </w:rPr>
        <w:t>Я</w:t>
      </w:r>
      <w:r w:rsidRPr="00C12EAB">
        <w:rPr>
          <w:rFonts w:eastAsia="Times New Roman" w:cstheme="minorHAnsi"/>
          <w:sz w:val="28"/>
          <w:szCs w:val="28"/>
          <w:lang w:eastAsia="ru-RU"/>
        </w:rPr>
        <w:t>кщо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порівнювати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з генераторами (</w:t>
      </w:r>
      <w:proofErr w:type="gramStart"/>
      <w:r w:rsidRPr="00C12EAB">
        <w:rPr>
          <w:rFonts w:eastAsia="Times New Roman" w:cstheme="minorHAnsi"/>
          <w:sz w:val="28"/>
          <w:szCs w:val="28"/>
          <w:lang w:eastAsia="ru-RU"/>
        </w:rPr>
        <w:t>на ринку</w:t>
      </w:r>
      <w:proofErr w:type="gram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за 1 кВт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близько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100-120дол), то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можна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цей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варіант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розглядати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Для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прорахунку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береться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добова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норма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споживання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наприклад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грудні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додається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мінімум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30%,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стільки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кіловат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доведеться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купити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>...</w:t>
      </w:r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На квартиру мінімально </w:t>
      </w:r>
      <w:r w:rsidR="00D14132">
        <w:rPr>
          <w:rFonts w:eastAsia="Times New Roman" w:cstheme="minorHAnsi"/>
          <w:sz w:val="28"/>
          <w:szCs w:val="28"/>
          <w:lang w:val="uk-UA" w:eastAsia="ru-RU"/>
        </w:rPr>
        <w:t>4</w:t>
      </w:r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proofErr w:type="spellStart"/>
      <w:r w:rsidR="00FD08FA">
        <w:rPr>
          <w:rFonts w:eastAsia="Times New Roman" w:cstheme="minorHAnsi"/>
          <w:sz w:val="28"/>
          <w:szCs w:val="28"/>
          <w:lang w:val="uk-UA" w:eastAsia="ru-RU"/>
        </w:rPr>
        <w:t>квт</w:t>
      </w:r>
      <w:proofErr w:type="spellEnd"/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і до 15 </w:t>
      </w:r>
      <w:proofErr w:type="spellStart"/>
      <w:r w:rsidR="00FD08FA">
        <w:rPr>
          <w:rFonts w:eastAsia="Times New Roman" w:cstheme="minorHAnsi"/>
          <w:sz w:val="28"/>
          <w:szCs w:val="28"/>
          <w:lang w:val="uk-UA" w:eastAsia="ru-RU"/>
        </w:rPr>
        <w:t>квт</w:t>
      </w:r>
      <w:proofErr w:type="spellEnd"/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для повного забезпечення автономії</w:t>
      </w:r>
      <w:r w:rsidR="00692840">
        <w:rPr>
          <w:rFonts w:eastAsia="Times New Roman" w:cstheme="minorHAnsi"/>
          <w:sz w:val="28"/>
          <w:szCs w:val="28"/>
          <w:lang w:val="uk-UA" w:eastAsia="ru-RU"/>
        </w:rPr>
        <w:t>. Технологія – літій-</w:t>
      </w:r>
      <w:proofErr w:type="spellStart"/>
      <w:r w:rsidR="00692840">
        <w:rPr>
          <w:rFonts w:eastAsia="Times New Roman" w:cstheme="minorHAnsi"/>
          <w:sz w:val="28"/>
          <w:szCs w:val="28"/>
          <w:lang w:val="uk-UA" w:eastAsia="ru-RU"/>
        </w:rPr>
        <w:t>железо</w:t>
      </w:r>
      <w:proofErr w:type="spellEnd"/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-фосфат 6000 циклів, приблизно 20 років служби. </w:t>
      </w:r>
    </w:p>
    <w:p w14:paraId="206824CF" w14:textId="4DA81600" w:rsidR="00FD08FA" w:rsidRPr="00B01AEF" w:rsidRDefault="00FD08FA" w:rsidP="00C12EAB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>11.</w:t>
      </w:r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 xml:space="preserve">Державна </w:t>
      </w:r>
      <w:proofErr w:type="spellStart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>программа</w:t>
      </w:r>
      <w:proofErr w:type="spellEnd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>ГрінДім</w:t>
      </w:r>
      <w:proofErr w:type="spellEnd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>.</w:t>
      </w:r>
    </w:p>
    <w:p w14:paraId="58B81C28" w14:textId="77777777" w:rsidR="00FD08FA" w:rsidRPr="00B01AEF" w:rsidRDefault="00FD08FA" w:rsidP="00FD08FA">
      <w:pPr>
        <w:pStyle w:val="2"/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sz w:val="28"/>
          <w:szCs w:val="28"/>
          <w:lang w:val="uk-UA"/>
        </w:rPr>
      </w:pPr>
      <w:r w:rsidRPr="00B01AEF">
        <w:rPr>
          <w:rFonts w:asciiTheme="majorHAnsi" w:hAnsiTheme="majorHAnsi" w:cstheme="majorHAnsi"/>
          <w:sz w:val="28"/>
          <w:szCs w:val="28"/>
          <w:lang w:val="uk-UA"/>
        </w:rPr>
        <w:t>Учасники Програми</w:t>
      </w:r>
    </w:p>
    <w:p w14:paraId="2A1D0DBD" w14:textId="77777777" w:rsidR="00FD08FA" w:rsidRPr="00B01AEF" w:rsidRDefault="00FD08FA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Об’єднання співвласників багатоквартирних будинків (ОСББ),</w:t>
      </w:r>
      <w:r w:rsidRPr="00B01AEF">
        <w:rPr>
          <w:rFonts w:asciiTheme="majorHAnsi" w:hAnsiTheme="majorHAnsi" w:cstheme="majorHAnsi"/>
          <w:b/>
          <w:bCs/>
          <w:sz w:val="28"/>
          <w:szCs w:val="28"/>
        </w:rPr>
        <w:t> </w:t>
      </w: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що створені та діють відповідно до Закону України «Про об’єднання співвласників багатоквартирного будинку» від 29 листопада 2001 року № 2866-</w:t>
      </w:r>
      <w:r w:rsidRPr="00B01AEF">
        <w:rPr>
          <w:rFonts w:asciiTheme="majorHAnsi" w:hAnsiTheme="majorHAnsi" w:cstheme="majorHAnsi"/>
          <w:b/>
          <w:bCs/>
          <w:sz w:val="28"/>
          <w:szCs w:val="28"/>
        </w:rPr>
        <w:t>III</w:t>
      </w:r>
    </w:p>
    <w:p w14:paraId="37A4D205" w14:textId="792209A3" w:rsidR="00FD08FA" w:rsidRDefault="00FD08FA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Житлово-будівельні кооперативи (ЖБК), створені відповідно до Закону України «Про кооперацію» від 10 липня 2003 року № 1087-</w:t>
      </w:r>
      <w:r w:rsidRPr="00B01AEF">
        <w:rPr>
          <w:rFonts w:asciiTheme="majorHAnsi" w:hAnsiTheme="majorHAnsi" w:cstheme="majorHAnsi"/>
          <w:b/>
          <w:bCs/>
          <w:sz w:val="28"/>
          <w:szCs w:val="28"/>
        </w:rPr>
        <w:t>IV</w:t>
      </w: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, які представляють співвласників багатоквартирних будинків, у яких вони діють</w:t>
      </w:r>
      <w:r w:rsid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.</w:t>
      </w:r>
    </w:p>
    <w:p w14:paraId="29D89FE9" w14:textId="59D05043" w:rsidR="00D14132" w:rsidRDefault="00D14132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12. </w:t>
      </w: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Державна </w:t>
      </w:r>
      <w:proofErr w:type="spellStart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программа</w:t>
      </w:r>
      <w:proofErr w:type="spellEnd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10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>квт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, безвідсотковий кредит 480 тис грн для домогосподарств на 10 років!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>Укргазбанк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>Ощад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uk-UA"/>
        </w:rPr>
        <w:t>, Приват, Глобус</w:t>
      </w:r>
    </w:p>
    <w:p w14:paraId="7CEA97B2" w14:textId="71C43C25" w:rsidR="00B01AEF" w:rsidRPr="00B01AEF" w:rsidRDefault="00B01AEF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proofErr w:type="spellStart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Программа</w:t>
      </w:r>
      <w:proofErr w:type="spellEnd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 </w:t>
      </w:r>
      <w:proofErr w:type="spellStart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відщодовує</w:t>
      </w:r>
      <w:proofErr w:type="spellEnd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>Сонячні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>електростанції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>жо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 xml:space="preserve"> 1 млн грн на будинок,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>Теплові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 xml:space="preserve"> насоси</w:t>
      </w:r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 xml:space="preserve"> до 2 млн грн на будинок</w:t>
      </w:r>
    </w:p>
    <w:p w14:paraId="4460E15B" w14:textId="58F99641" w:rsidR="00FD08FA" w:rsidRPr="00FD08FA" w:rsidRDefault="00D14132" w:rsidP="00C12EAB">
      <w:pPr>
        <w:rPr>
          <w:rFonts w:eastAsia="Times New Roman" w:cstheme="minorHAnsi"/>
          <w:sz w:val="28"/>
          <w:szCs w:val="28"/>
          <w:lang w:val="uk-UA" w:eastAsia="ru-RU"/>
        </w:rPr>
      </w:pPr>
      <w:hyperlink r:id="rId8" w:history="1">
        <w:r w:rsidR="00B01AEF" w:rsidRPr="005C46FC">
          <w:rPr>
            <w:rStyle w:val="a4"/>
            <w:rFonts w:eastAsia="Times New Roman" w:cstheme="minorHAnsi"/>
            <w:sz w:val="28"/>
            <w:szCs w:val="28"/>
            <w:lang w:val="uk-UA" w:eastAsia="ru-RU"/>
          </w:rPr>
          <w:t>https://eefund.org.ua/greendim/</w:t>
        </w:r>
      </w:hyperlink>
      <w:r w:rsidR="00B01AE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</w:p>
    <w:p w14:paraId="5C51C848" w14:textId="77777777" w:rsidR="0003144C" w:rsidRPr="00FD08FA" w:rsidRDefault="0003144C" w:rsidP="00C12EAB">
      <w:pPr>
        <w:rPr>
          <w:rFonts w:eastAsia="Times New Roman" w:cstheme="minorHAnsi"/>
          <w:sz w:val="28"/>
          <w:szCs w:val="28"/>
          <w:lang w:val="uk-UA" w:eastAsia="ru-RU"/>
        </w:rPr>
      </w:pPr>
    </w:p>
    <w:p w14:paraId="487D6732" w14:textId="77777777" w:rsidR="0003144C" w:rsidRPr="00C12EAB" w:rsidRDefault="0003144C" w:rsidP="00C12EAB">
      <w:pPr>
        <w:rPr>
          <w:rFonts w:eastAsia="Times New Roman" w:cstheme="minorHAnsi"/>
          <w:sz w:val="28"/>
          <w:szCs w:val="28"/>
          <w:lang w:eastAsia="ru-RU"/>
        </w:rPr>
      </w:pPr>
      <w:r>
        <w:t xml:space="preserve">* </w:t>
      </w:r>
      <w:proofErr w:type="spellStart"/>
      <w:r>
        <w:t>Ціна</w:t>
      </w:r>
      <w:proofErr w:type="spellEnd"/>
      <w:r>
        <w:t xml:space="preserve"> в </w:t>
      </w:r>
      <w:proofErr w:type="spellStart"/>
      <w:r>
        <w:t>гривні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курсом валют на день оплати Дана </w:t>
      </w:r>
      <w:proofErr w:type="spellStart"/>
      <w:r>
        <w:t>комерційна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3 </w:t>
      </w:r>
      <w:proofErr w:type="spellStart"/>
      <w:r>
        <w:t>діб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>.</w:t>
      </w:r>
    </w:p>
    <w:p w14:paraId="0DECCF5F" w14:textId="77777777" w:rsidR="008A49E8" w:rsidRPr="00C12EAB" w:rsidRDefault="008A49E8" w:rsidP="008A49E8">
      <w:pPr>
        <w:rPr>
          <w:rFonts w:eastAsia="Times New Roman" w:cstheme="minorHAnsi"/>
          <w:sz w:val="28"/>
          <w:szCs w:val="28"/>
          <w:lang w:eastAsia="ru-RU"/>
        </w:rPr>
      </w:pPr>
    </w:p>
    <w:p w14:paraId="50DC19B2" w14:textId="77777777" w:rsidR="00C12EAB" w:rsidRPr="00C12EAB" w:rsidRDefault="00C12EAB" w:rsidP="00420819">
      <w:pPr>
        <w:jc w:val="center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Чернігів</w:t>
      </w:r>
      <w:proofErr w:type="spellEnd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вул</w:t>
      </w:r>
      <w:proofErr w:type="spellEnd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Квітнева</w:t>
      </w:r>
      <w:proofErr w:type="spellEnd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23в</w:t>
      </w:r>
    </w:p>
    <w:p w14:paraId="26D2A59F" w14:textId="77777777" w:rsidR="008A49E8" w:rsidRPr="00C12EAB" w:rsidRDefault="008A49E8" w:rsidP="00420819">
      <w:pPr>
        <w:spacing w:after="0" w:line="420" w:lineRule="atLeast"/>
        <w:jc w:val="center"/>
        <w:rPr>
          <w:rFonts w:eastAsia="Times New Roman" w:cstheme="minorHAnsi"/>
          <w:b/>
          <w:bCs/>
          <w:color w:val="1F1F1F"/>
          <w:sz w:val="28"/>
          <w:szCs w:val="28"/>
          <w:lang w:eastAsia="ru-RU"/>
        </w:rPr>
      </w:pPr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+380660907195</w:t>
      </w:r>
    </w:p>
    <w:p w14:paraId="7A288413" w14:textId="77777777" w:rsidR="008A49E8" w:rsidRPr="00C12EAB" w:rsidRDefault="00D14132" w:rsidP="00420819">
      <w:pPr>
        <w:pStyle w:val="3"/>
        <w:shd w:val="clear" w:color="auto" w:fill="FFFFFF"/>
        <w:spacing w:before="0" w:after="144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hyperlink r:id="rId9" w:history="1">
        <w:r w:rsidR="008A49E8" w:rsidRPr="00C12EAB">
          <w:rPr>
            <w:rStyle w:val="a4"/>
            <w:rFonts w:asciiTheme="minorHAnsi" w:hAnsiTheme="minorHAnsi" w:cstheme="minorHAnsi"/>
            <w:b/>
            <w:bCs/>
            <w:color w:val="000000" w:themeColor="text1"/>
            <w:sz w:val="28"/>
            <w:szCs w:val="28"/>
          </w:rPr>
          <w:t>info@libertyvolt.com</w:t>
        </w:r>
      </w:hyperlink>
    </w:p>
    <w:p w14:paraId="7F5FB965" w14:textId="77777777" w:rsidR="008A49E8" w:rsidRDefault="00D14132" w:rsidP="00420819">
      <w:pPr>
        <w:pStyle w:val="3"/>
        <w:shd w:val="clear" w:color="auto" w:fill="FFFFFF"/>
        <w:spacing w:before="0" w:after="144"/>
        <w:jc w:val="center"/>
        <w:rPr>
          <w:rStyle w:val="a4"/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ru-RU"/>
        </w:rPr>
      </w:pPr>
      <w:hyperlink r:id="rId10" w:history="1">
        <w:r w:rsidR="008A49E8" w:rsidRPr="00C12EAB">
          <w:rPr>
            <w:rStyle w:val="a4"/>
            <w:rFonts w:asciiTheme="minorHAnsi" w:eastAsia="Times New Roman" w:hAnsiTheme="minorHAnsi" w:cstheme="minorHAnsi"/>
            <w:b/>
            <w:bCs/>
            <w:sz w:val="28"/>
            <w:szCs w:val="28"/>
            <w:bdr w:val="none" w:sz="0" w:space="0" w:color="auto" w:frame="1"/>
            <w:lang w:eastAsia="ru-RU"/>
          </w:rPr>
          <w:t>https://www.libertyvolt.com/</w:t>
        </w:r>
      </w:hyperlink>
    </w:p>
    <w:p w14:paraId="1658587F" w14:textId="77777777" w:rsidR="00420819" w:rsidRPr="00420819" w:rsidRDefault="00420819" w:rsidP="00420819">
      <w:pPr>
        <w:rPr>
          <w:lang w:eastAsia="ru-RU"/>
        </w:rPr>
      </w:pPr>
    </w:p>
    <w:p w14:paraId="5647BCE7" w14:textId="77777777" w:rsidR="00C12EAB" w:rsidRPr="00420819" w:rsidRDefault="00C12EAB" w:rsidP="00C12EAB">
      <w:pP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Зробіть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крок до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енергонезалежності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економії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навколишнього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середовища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!</w:t>
      </w:r>
    </w:p>
    <w:p w14:paraId="1926CFAC" w14:textId="77777777" w:rsidR="00C12EAB" w:rsidRPr="00420819" w:rsidRDefault="00C12EAB" w:rsidP="00C12EAB">
      <w:pP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Навіщо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платити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можете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самі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панелі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нижчою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ціною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?</w:t>
      </w:r>
    </w:p>
    <w:p w14:paraId="00F9C697" w14:textId="77777777" w:rsidR="008A49E8" w:rsidRPr="006E3FA5" w:rsidRDefault="00C12EAB" w:rsidP="008A49E8">
      <w:pPr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Телефонуйте</w:t>
      </w:r>
      <w:proofErr w:type="spellEnd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отри</w:t>
      </w:r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майте</w:t>
      </w:r>
      <w:proofErr w:type="spellEnd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безкоштовну</w:t>
      </w:r>
      <w:proofErr w:type="spellEnd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консультацію</w:t>
      </w:r>
      <w:proofErr w:type="spellEnd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!</w:t>
      </w:r>
    </w:p>
    <w:p w14:paraId="09443ED0" w14:textId="77777777" w:rsidR="00071352" w:rsidRDefault="00071352" w:rsidP="00071352">
      <w:pPr>
        <w:jc w:val="center"/>
        <w:rPr>
          <w:rFonts w:cstheme="minorHAnsi"/>
          <w:b/>
          <w:sz w:val="28"/>
          <w:szCs w:val="28"/>
          <w:lang w:val="uk-UA"/>
        </w:rPr>
      </w:pPr>
    </w:p>
    <w:p w14:paraId="1A2A6EA2" w14:textId="77777777" w:rsidR="00071352" w:rsidRDefault="00071352" w:rsidP="00071352">
      <w:pPr>
        <w:jc w:val="center"/>
        <w:rPr>
          <w:rFonts w:cstheme="minorHAnsi"/>
          <w:b/>
          <w:sz w:val="28"/>
          <w:szCs w:val="28"/>
          <w:lang w:val="uk-UA"/>
        </w:rPr>
      </w:pPr>
    </w:p>
    <w:p w14:paraId="68E2FD40" w14:textId="77777777" w:rsidR="00071352" w:rsidRDefault="00071352" w:rsidP="00071352">
      <w:pPr>
        <w:jc w:val="center"/>
        <w:rPr>
          <w:rFonts w:cstheme="minorHAnsi"/>
          <w:b/>
          <w:sz w:val="28"/>
          <w:szCs w:val="28"/>
          <w:lang w:val="uk-UA"/>
        </w:rPr>
      </w:pPr>
    </w:p>
    <w:p w14:paraId="671A71E0" w14:textId="77777777" w:rsidR="00071352" w:rsidRPr="00071352" w:rsidRDefault="00071352" w:rsidP="00071352">
      <w:pPr>
        <w:jc w:val="center"/>
        <w:rPr>
          <w:rFonts w:cstheme="minorHAnsi"/>
          <w:b/>
          <w:sz w:val="28"/>
          <w:szCs w:val="28"/>
        </w:rPr>
      </w:pPr>
    </w:p>
    <w:sectPr w:rsidR="00071352" w:rsidRPr="0007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629"/>
    <w:multiLevelType w:val="multilevel"/>
    <w:tmpl w:val="10B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1454F"/>
    <w:multiLevelType w:val="hybridMultilevel"/>
    <w:tmpl w:val="701691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212F1B"/>
    <w:multiLevelType w:val="multilevel"/>
    <w:tmpl w:val="D38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C3829"/>
    <w:multiLevelType w:val="hybridMultilevel"/>
    <w:tmpl w:val="912C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2A6D"/>
    <w:multiLevelType w:val="hybridMultilevel"/>
    <w:tmpl w:val="A278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83E"/>
    <w:multiLevelType w:val="hybridMultilevel"/>
    <w:tmpl w:val="7944C5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E06A47"/>
    <w:multiLevelType w:val="hybridMultilevel"/>
    <w:tmpl w:val="05863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92F25"/>
    <w:multiLevelType w:val="hybridMultilevel"/>
    <w:tmpl w:val="B188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D39FC"/>
    <w:multiLevelType w:val="multilevel"/>
    <w:tmpl w:val="6960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FC"/>
    <w:rsid w:val="00027FED"/>
    <w:rsid w:val="0003144C"/>
    <w:rsid w:val="00071352"/>
    <w:rsid w:val="002115FF"/>
    <w:rsid w:val="0027354C"/>
    <w:rsid w:val="002F22A5"/>
    <w:rsid w:val="00325053"/>
    <w:rsid w:val="00420819"/>
    <w:rsid w:val="0043034F"/>
    <w:rsid w:val="00653248"/>
    <w:rsid w:val="00692840"/>
    <w:rsid w:val="006B460E"/>
    <w:rsid w:val="006E3FA5"/>
    <w:rsid w:val="007243FC"/>
    <w:rsid w:val="007E0258"/>
    <w:rsid w:val="00821958"/>
    <w:rsid w:val="008A49E8"/>
    <w:rsid w:val="0090604B"/>
    <w:rsid w:val="00950340"/>
    <w:rsid w:val="00A5520E"/>
    <w:rsid w:val="00B01AEF"/>
    <w:rsid w:val="00B556BF"/>
    <w:rsid w:val="00C12EAB"/>
    <w:rsid w:val="00C17B40"/>
    <w:rsid w:val="00C53386"/>
    <w:rsid w:val="00D14132"/>
    <w:rsid w:val="00EA4C89"/>
    <w:rsid w:val="00F70CD5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AED0"/>
  <w15:chartTrackingRefBased/>
  <w15:docId w15:val="{728E797F-2322-49A7-AA2D-FB476F85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8"/>
  </w:style>
  <w:style w:type="paragraph" w:styleId="2">
    <w:name w:val="heading 2"/>
    <w:basedOn w:val="a"/>
    <w:link w:val="20"/>
    <w:uiPriority w:val="9"/>
    <w:qFormat/>
    <w:rsid w:val="008A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A4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A49E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8A49E8"/>
    <w:pPr>
      <w:ind w:left="720"/>
      <w:contextualSpacing/>
    </w:pPr>
  </w:style>
  <w:style w:type="character" w:customStyle="1" w:styleId="w-text-value">
    <w:name w:val="w-text-value"/>
    <w:basedOn w:val="a0"/>
    <w:rsid w:val="008A49E8"/>
  </w:style>
  <w:style w:type="character" w:styleId="a4">
    <w:name w:val="Hyperlink"/>
    <w:basedOn w:val="a0"/>
    <w:uiPriority w:val="99"/>
    <w:unhideWhenUsed/>
    <w:rsid w:val="008A49E8"/>
    <w:rPr>
      <w:color w:val="0563C1" w:themeColor="hyperlink"/>
      <w:u w:val="single"/>
    </w:rPr>
  </w:style>
  <w:style w:type="character" w:customStyle="1" w:styleId="rynqvb">
    <w:name w:val="rynqvb"/>
    <w:basedOn w:val="a0"/>
    <w:rsid w:val="008A49E8"/>
  </w:style>
  <w:style w:type="paragraph" w:customStyle="1" w:styleId="undertitle">
    <w:name w:val="undertitle"/>
    <w:basedOn w:val="a"/>
    <w:rsid w:val="008A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1AEF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0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fund.org.ua/greendi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bertyvol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bertyvol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bodiax007 bodiax007</dc:creator>
  <cp:keywords/>
  <dc:description/>
  <cp:lastModifiedBy>KDFX Modes</cp:lastModifiedBy>
  <cp:revision>5</cp:revision>
  <dcterms:created xsi:type="dcterms:W3CDTF">2024-05-18T14:35:00Z</dcterms:created>
  <dcterms:modified xsi:type="dcterms:W3CDTF">2024-08-10T08:02:00Z</dcterms:modified>
</cp:coreProperties>
</file>